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0981D53E" w14:textId="77777777" w:rsidR="008B1EAB" w:rsidRPr="0088278B" w:rsidRDefault="008B1EAB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D5F0875" w14:textId="1E82584A" w:rsidR="007F16D4" w:rsidRPr="0004513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45139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045139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04513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36457D46" w:rsidR="00DE7C40" w:rsidRPr="00045139" w:rsidRDefault="006415AD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JANUARY 13,</w:t>
      </w:r>
      <w:r w:rsidR="007F16D4" w:rsidRPr="00045139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045139">
        <w:rPr>
          <w:rFonts w:asciiTheme="minorHAnsi" w:hAnsiTheme="minorHAnsi" w:cs="Calibri"/>
          <w:sz w:val="28"/>
          <w:szCs w:val="28"/>
        </w:rPr>
        <w:t>2</w:t>
      </w:r>
      <w:r>
        <w:rPr>
          <w:rFonts w:asciiTheme="minorHAnsi" w:hAnsiTheme="minorHAnsi" w:cs="Calibri"/>
          <w:sz w:val="28"/>
          <w:szCs w:val="28"/>
        </w:rPr>
        <w:t>5</w:t>
      </w:r>
    </w:p>
    <w:p w14:paraId="42D06B34" w14:textId="5F3F2055" w:rsidR="00FA0A67" w:rsidRPr="00045139" w:rsidRDefault="00F04F56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045139">
        <w:rPr>
          <w:rFonts w:asciiTheme="minorHAnsi" w:hAnsiTheme="minorHAnsi" w:cstheme="minorHAnsi"/>
          <w:sz w:val="28"/>
          <w:szCs w:val="28"/>
        </w:rPr>
        <w:t xml:space="preserve"> </w:t>
      </w:r>
      <w:r w:rsidR="00DD13CA" w:rsidRPr="00045139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045139">
        <w:rPr>
          <w:rFonts w:asciiTheme="minorHAnsi" w:hAnsiTheme="minorHAnsi" w:cstheme="minorHAnsi"/>
          <w:sz w:val="28"/>
          <w:szCs w:val="28"/>
        </w:rPr>
        <w:t>P.M.</w:t>
      </w:r>
    </w:p>
    <w:p w14:paraId="2868CE74" w14:textId="12B848E0" w:rsidR="007F16D4" w:rsidRPr="00045139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045139">
        <w:rPr>
          <w:rFonts w:asciiTheme="minorHAnsi" w:hAnsiTheme="minorHAnsi" w:cs="Calibri"/>
          <w:sz w:val="28"/>
          <w:szCs w:val="28"/>
        </w:rPr>
        <w:t>Council Cham</w:t>
      </w:r>
      <w:r w:rsidR="00960DDD" w:rsidRPr="00045139">
        <w:rPr>
          <w:rFonts w:asciiTheme="minorHAnsi" w:hAnsiTheme="minorHAnsi" w:cs="Calibri"/>
          <w:sz w:val="28"/>
          <w:szCs w:val="28"/>
        </w:rPr>
        <w:t>b</w:t>
      </w:r>
      <w:r w:rsidRPr="00045139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45139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4513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04513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9C335A2" w14:textId="65CC541F" w:rsidR="00581E8E" w:rsidRPr="00045139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04513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7E160B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7E160B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  <w:r w:rsidRPr="007E160B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7E160B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7E160B">
        <w:rPr>
          <w:rFonts w:asciiTheme="minorHAnsi" w:hAnsiTheme="minorHAnsi" w:cs="Calibri"/>
          <w:sz w:val="24"/>
          <w:szCs w:val="24"/>
        </w:rPr>
        <w:t>.</w:t>
      </w:r>
    </w:p>
    <w:p w14:paraId="67541E85" w14:textId="0AAD2FDD" w:rsidR="004326B8" w:rsidRPr="007E160B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6415AD">
        <w:rPr>
          <w:rFonts w:asciiTheme="minorHAnsi" w:hAnsiTheme="minorHAnsi" w:cs="Calibri"/>
          <w:sz w:val="24"/>
          <w:szCs w:val="24"/>
        </w:rPr>
        <w:t>Dec</w:t>
      </w:r>
      <w:r w:rsidR="00045139">
        <w:rPr>
          <w:rFonts w:asciiTheme="minorHAnsi" w:hAnsiTheme="minorHAnsi" w:cs="Calibri"/>
          <w:sz w:val="24"/>
          <w:szCs w:val="24"/>
        </w:rPr>
        <w:t>ember</w:t>
      </w:r>
      <w:r w:rsidR="00382DCD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6415AD">
        <w:rPr>
          <w:rFonts w:asciiTheme="minorHAnsi" w:hAnsiTheme="minorHAnsi" w:cs="Calibri"/>
          <w:sz w:val="24"/>
          <w:szCs w:val="24"/>
        </w:rPr>
        <w:t>9</w:t>
      </w:r>
      <w:r w:rsidR="00AE0505" w:rsidRPr="007E160B">
        <w:rPr>
          <w:rFonts w:asciiTheme="minorHAnsi" w:hAnsiTheme="minorHAnsi" w:cs="Calibri"/>
          <w:sz w:val="24"/>
          <w:szCs w:val="24"/>
        </w:rPr>
        <w:t>,</w:t>
      </w:r>
      <w:r w:rsidR="006C279E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7E160B">
        <w:rPr>
          <w:rFonts w:asciiTheme="minorHAnsi" w:hAnsiTheme="minorHAnsi" w:cs="Calibri"/>
          <w:sz w:val="24"/>
          <w:szCs w:val="24"/>
        </w:rPr>
        <w:t>2024,</w:t>
      </w:r>
      <w:r w:rsidR="00A935CA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7E160B">
        <w:rPr>
          <w:rFonts w:asciiTheme="minorHAnsi" w:hAnsiTheme="minorHAnsi" w:cs="Calibri"/>
          <w:sz w:val="24"/>
          <w:szCs w:val="24"/>
        </w:rPr>
        <w:t>r</w:t>
      </w:r>
      <w:r w:rsidR="009F54CC" w:rsidRPr="007E160B">
        <w:rPr>
          <w:rFonts w:asciiTheme="minorHAnsi" w:hAnsiTheme="minorHAnsi" w:cs="Calibri"/>
          <w:sz w:val="24"/>
          <w:szCs w:val="24"/>
        </w:rPr>
        <w:t>egul</w:t>
      </w:r>
      <w:r w:rsidR="00F069E5" w:rsidRPr="007E160B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7E160B">
        <w:rPr>
          <w:rFonts w:asciiTheme="minorHAnsi" w:hAnsiTheme="minorHAnsi" w:cs="Calibri"/>
          <w:sz w:val="24"/>
          <w:szCs w:val="24"/>
        </w:rPr>
        <w:t>meeting</w:t>
      </w:r>
      <w:r w:rsidR="004326B8" w:rsidRPr="007E160B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7E160B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7E160B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26B3B907" w14:textId="77777777" w:rsidR="00F81CCD" w:rsidRPr="00E057EF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1E2CC112" w14:textId="624E83A4" w:rsidR="00D64954" w:rsidRPr="007E160B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7</w:t>
      </w:r>
      <w:r w:rsidR="0089748E" w:rsidRPr="007E160B">
        <w:rPr>
          <w:rFonts w:asciiTheme="minorHAnsi" w:hAnsiTheme="minorHAnsi" w:cs="Calibri"/>
          <w:sz w:val="24"/>
          <w:szCs w:val="24"/>
        </w:rPr>
        <w:t>.</w:t>
      </w:r>
      <w:r w:rsidR="005172D6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7E160B">
        <w:rPr>
          <w:rFonts w:asciiTheme="minorHAnsi" w:hAnsiTheme="minorHAnsi" w:cs="Calibri"/>
          <w:sz w:val="24"/>
          <w:szCs w:val="24"/>
        </w:rPr>
        <w:t xml:space="preserve"> </w:t>
      </w:r>
    </w:p>
    <w:p w14:paraId="5A4ACDF5" w14:textId="449B9E9E" w:rsidR="00E057EF" w:rsidRDefault="00415246" w:rsidP="007D432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     (A)</w:t>
      </w:r>
      <w:r w:rsidR="00203886" w:rsidRPr="007E160B">
        <w:rPr>
          <w:rFonts w:asciiTheme="minorHAnsi" w:hAnsiTheme="minorHAnsi" w:cs="Calibri"/>
          <w:sz w:val="24"/>
          <w:szCs w:val="24"/>
        </w:rPr>
        <w:t xml:space="preserve">  </w:t>
      </w:r>
      <w:r w:rsidR="00A935CA">
        <w:rPr>
          <w:rFonts w:asciiTheme="minorHAnsi" w:hAnsiTheme="minorHAnsi" w:cs="Calibri"/>
          <w:sz w:val="24"/>
          <w:szCs w:val="24"/>
        </w:rPr>
        <w:t xml:space="preserve">Reading of Resolution No. </w:t>
      </w:r>
      <w:r w:rsidR="00742B00">
        <w:rPr>
          <w:rFonts w:asciiTheme="minorHAnsi" w:hAnsiTheme="minorHAnsi" w:cs="Calibri"/>
          <w:sz w:val="24"/>
          <w:szCs w:val="24"/>
        </w:rPr>
        <w:t>1</w:t>
      </w:r>
      <w:r w:rsidR="00A935CA">
        <w:rPr>
          <w:rFonts w:asciiTheme="minorHAnsi" w:hAnsiTheme="minorHAnsi" w:cs="Calibri"/>
          <w:sz w:val="24"/>
          <w:szCs w:val="24"/>
        </w:rPr>
        <w:t>-202</w:t>
      </w:r>
      <w:r w:rsidR="006415AD">
        <w:rPr>
          <w:rFonts w:asciiTheme="minorHAnsi" w:hAnsiTheme="minorHAnsi" w:cs="Calibri"/>
          <w:sz w:val="24"/>
          <w:szCs w:val="24"/>
        </w:rPr>
        <w:t>5</w:t>
      </w:r>
      <w:r w:rsidR="00A935CA">
        <w:rPr>
          <w:rFonts w:asciiTheme="minorHAnsi" w:hAnsiTheme="minorHAnsi" w:cs="Calibri"/>
          <w:sz w:val="24"/>
          <w:szCs w:val="24"/>
        </w:rPr>
        <w:t xml:space="preserve"> authorizing a transfer of funds in the </w:t>
      </w:r>
      <w:r w:rsidR="00444E66">
        <w:rPr>
          <w:rFonts w:asciiTheme="minorHAnsi" w:hAnsiTheme="minorHAnsi" w:cs="Calibri"/>
          <w:sz w:val="24"/>
          <w:szCs w:val="24"/>
        </w:rPr>
        <w:t>Swimming Pool</w:t>
      </w:r>
      <w:r w:rsidR="00A935CA">
        <w:rPr>
          <w:rFonts w:asciiTheme="minorHAnsi" w:hAnsiTheme="minorHAnsi" w:cs="Calibri"/>
          <w:sz w:val="24"/>
          <w:szCs w:val="24"/>
        </w:rPr>
        <w:t xml:space="preserve"> </w:t>
      </w:r>
      <w:r w:rsidR="007D432F">
        <w:rPr>
          <w:rFonts w:asciiTheme="minorHAnsi" w:hAnsiTheme="minorHAnsi" w:cs="Calibri"/>
          <w:sz w:val="24"/>
          <w:szCs w:val="24"/>
        </w:rPr>
        <w:t xml:space="preserve">  </w:t>
      </w:r>
    </w:p>
    <w:p w14:paraId="4355596A" w14:textId="75379647" w:rsidR="00A935CA" w:rsidRDefault="00A935CA" w:rsidP="00A935C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444E66">
        <w:rPr>
          <w:rFonts w:asciiTheme="minorHAnsi" w:hAnsiTheme="minorHAnsi" w:cs="Calibri"/>
          <w:sz w:val="24"/>
          <w:szCs w:val="24"/>
        </w:rPr>
        <w:t xml:space="preserve">  B</w:t>
      </w:r>
      <w:r>
        <w:rPr>
          <w:rFonts w:asciiTheme="minorHAnsi" w:hAnsiTheme="minorHAnsi" w:cs="Calibri"/>
          <w:sz w:val="24"/>
          <w:szCs w:val="24"/>
        </w:rPr>
        <w:t>udget</w:t>
      </w:r>
      <w:r w:rsidR="00444E66">
        <w:rPr>
          <w:rFonts w:asciiTheme="minorHAnsi" w:hAnsiTheme="minorHAnsi" w:cs="Calibri"/>
          <w:sz w:val="24"/>
          <w:szCs w:val="24"/>
        </w:rPr>
        <w:t>.</w:t>
      </w:r>
    </w:p>
    <w:p w14:paraId="350E22C5" w14:textId="77777777" w:rsidR="00E057EF" w:rsidRPr="00840E03" w:rsidRDefault="003D47D2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7E160B">
        <w:rPr>
          <w:rFonts w:asciiTheme="minorHAnsi" w:hAnsiTheme="minorHAnsi" w:cs="Calibri"/>
          <w:sz w:val="24"/>
          <w:szCs w:val="24"/>
        </w:rPr>
        <w:t xml:space="preserve">     </w:t>
      </w:r>
    </w:p>
    <w:p w14:paraId="748C550F" w14:textId="61D0DA1A" w:rsidR="00D64954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sz w:val="24"/>
          <w:szCs w:val="24"/>
        </w:rPr>
        <w:t>8</w:t>
      </w:r>
      <w:r w:rsidR="00AB07AA" w:rsidRPr="007E160B">
        <w:rPr>
          <w:rFonts w:asciiTheme="minorHAnsi" w:hAnsiTheme="minorHAnsi" w:cs="Calibri"/>
          <w:sz w:val="24"/>
          <w:szCs w:val="24"/>
        </w:rPr>
        <w:t>.</w:t>
      </w:r>
      <w:r w:rsidR="00E97EE8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7E160B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  <w:r w:rsidR="00382DCD" w:rsidRPr="007E160B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</w:p>
    <w:p w14:paraId="342BC030" w14:textId="5062BF6D" w:rsidR="005079F2" w:rsidRDefault="00DF7FB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Pr="00DF7FB7">
        <w:rPr>
          <w:rFonts w:asciiTheme="minorHAnsi" w:hAnsiTheme="minorHAnsi" w:cs="Calibri"/>
          <w:sz w:val="24"/>
          <w:szCs w:val="24"/>
        </w:rPr>
        <w:t>(A)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444E66">
        <w:rPr>
          <w:rFonts w:asciiTheme="minorHAnsi" w:hAnsiTheme="minorHAnsi" w:cs="Calibri"/>
          <w:sz w:val="24"/>
          <w:szCs w:val="24"/>
        </w:rPr>
        <w:t xml:space="preserve">Final reading </w:t>
      </w:r>
      <w:r w:rsidR="005079F2">
        <w:rPr>
          <w:rFonts w:asciiTheme="minorHAnsi" w:hAnsiTheme="minorHAnsi" w:cs="Calibri"/>
          <w:sz w:val="24"/>
          <w:szCs w:val="24"/>
        </w:rPr>
        <w:t>of Ordinance No. 24-2024 entitled “AN ORDINANCE AMENDING ORDINANCE</w:t>
      </w:r>
    </w:p>
    <w:p w14:paraId="2527DE28" w14:textId="4C216760" w:rsidR="00D64786" w:rsidRDefault="005079F2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F35134">
        <w:rPr>
          <w:rFonts w:asciiTheme="minorHAnsi" w:hAnsiTheme="minorHAnsi" w:cs="Calibri"/>
          <w:sz w:val="24"/>
          <w:szCs w:val="24"/>
        </w:rPr>
        <w:t>22-2023 SECTION 102 OF THE CITY OF WASHINGTON EMPLOYEE HANDBOOK</w:t>
      </w:r>
      <w:r w:rsidR="00982238">
        <w:rPr>
          <w:rFonts w:asciiTheme="minorHAnsi" w:hAnsiTheme="minorHAnsi" w:cs="Calibri"/>
          <w:sz w:val="24"/>
          <w:szCs w:val="24"/>
        </w:rPr>
        <w:t>”.</w:t>
      </w:r>
      <w:r w:rsidR="00382DCD" w:rsidRPr="00DF7FB7">
        <w:rPr>
          <w:rFonts w:asciiTheme="minorHAnsi" w:hAnsiTheme="minorHAnsi" w:cs="Calibri"/>
          <w:sz w:val="24"/>
          <w:szCs w:val="24"/>
        </w:rPr>
        <w:t xml:space="preserve">    </w:t>
      </w:r>
    </w:p>
    <w:p w14:paraId="126AE97E" w14:textId="77777777" w:rsidR="00055CC3" w:rsidRDefault="00055CC3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18F2963" w14:textId="77777777" w:rsidR="00547920" w:rsidRDefault="00055CC3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Introduction of Ordinance No. 1-2025 </w:t>
      </w:r>
      <w:r w:rsidR="00547920">
        <w:rPr>
          <w:rFonts w:asciiTheme="minorHAnsi" w:hAnsiTheme="minorHAnsi" w:cs="Calibri"/>
          <w:sz w:val="24"/>
          <w:szCs w:val="24"/>
        </w:rPr>
        <w:t>entitled “AN ORDINANCE AMENDING COMPENSATION</w:t>
      </w:r>
    </w:p>
    <w:p w14:paraId="633E5CEB" w14:textId="217CC3A5" w:rsidR="00055CC3" w:rsidRPr="00DF7FB7" w:rsidRDefault="00547920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ORDINA</w:t>
      </w:r>
      <w:r w:rsidR="00B45634">
        <w:rPr>
          <w:rFonts w:asciiTheme="minorHAnsi" w:hAnsiTheme="minorHAnsi" w:cs="Calibri"/>
          <w:sz w:val="24"/>
          <w:szCs w:val="24"/>
        </w:rPr>
        <w:t>NCE NO. 17-2024 OF THE CITY OF WASHINGTON FOR THE YEAR 2025</w:t>
      </w:r>
      <w:r w:rsidR="002F6A47">
        <w:rPr>
          <w:rFonts w:asciiTheme="minorHAnsi" w:hAnsiTheme="minorHAnsi" w:cs="Calibri"/>
          <w:sz w:val="24"/>
          <w:szCs w:val="24"/>
        </w:rPr>
        <w:t>”.</w:t>
      </w:r>
      <w:r w:rsidR="00055CC3">
        <w:rPr>
          <w:rFonts w:asciiTheme="minorHAnsi" w:hAnsiTheme="minorHAnsi" w:cs="Calibri"/>
          <w:sz w:val="24"/>
          <w:szCs w:val="24"/>
        </w:rPr>
        <w:t xml:space="preserve">  </w:t>
      </w:r>
    </w:p>
    <w:p w14:paraId="6006BC22" w14:textId="77777777" w:rsidR="00294DBB" w:rsidRPr="00840E03" w:rsidRDefault="00294DBB" w:rsidP="00294DBB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3BC58F4F" w14:textId="4E938704" w:rsidR="00D64954" w:rsidRDefault="007E3F7C" w:rsidP="003D03F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7E160B">
        <w:rPr>
          <w:rFonts w:asciiTheme="minorHAnsi" w:hAnsiTheme="minorHAnsi" w:cs="Calibri"/>
          <w:bCs/>
          <w:sz w:val="24"/>
          <w:szCs w:val="24"/>
        </w:rPr>
        <w:t>.</w:t>
      </w:r>
      <w:r w:rsidRPr="007E160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7E160B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7E160B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CF7F788" w14:textId="66E60897" w:rsidR="00223711" w:rsidRDefault="00B223D5" w:rsidP="003D03F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FC3579">
        <w:rPr>
          <w:rFonts w:asciiTheme="minorHAnsi" w:hAnsiTheme="minorHAnsi" w:cs="Calibri"/>
          <w:sz w:val="24"/>
          <w:szCs w:val="24"/>
        </w:rPr>
        <w:t xml:space="preserve">     </w:t>
      </w:r>
      <w:r w:rsidRPr="001A2BE1">
        <w:rPr>
          <w:rFonts w:asciiTheme="minorHAnsi" w:hAnsiTheme="minorHAnsi" w:cs="Calibri"/>
          <w:sz w:val="24"/>
          <w:szCs w:val="24"/>
        </w:rPr>
        <w:t>(A)</w:t>
      </w:r>
      <w:r w:rsidR="00223711">
        <w:rPr>
          <w:rFonts w:asciiTheme="minorHAnsi" w:hAnsiTheme="minorHAnsi" w:cs="Calibri"/>
          <w:sz w:val="24"/>
          <w:szCs w:val="24"/>
        </w:rPr>
        <w:t xml:space="preserve">  Election of the 2025 Council President Pro Tempore</w:t>
      </w:r>
      <w:r w:rsidR="00FC3579">
        <w:rPr>
          <w:rFonts w:asciiTheme="minorHAnsi" w:hAnsiTheme="minorHAnsi" w:cs="Calibri"/>
          <w:sz w:val="24"/>
          <w:szCs w:val="24"/>
        </w:rPr>
        <w:t xml:space="preserve">  </w:t>
      </w:r>
    </w:p>
    <w:p w14:paraId="3D7DE5FE" w14:textId="77777777" w:rsidR="00223711" w:rsidRDefault="00223711" w:rsidP="003D03FC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CF30C41" w14:textId="01608900" w:rsidR="00ED06F8" w:rsidRDefault="00223711" w:rsidP="00223711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ED06F8">
        <w:rPr>
          <w:rFonts w:asciiTheme="minorHAnsi" w:hAnsiTheme="minorHAnsi" w:cs="Calibri"/>
          <w:sz w:val="24"/>
          <w:szCs w:val="24"/>
        </w:rPr>
        <w:t>(B)  Appoi</w:t>
      </w:r>
      <w:r w:rsidR="00320AE5">
        <w:rPr>
          <w:rFonts w:asciiTheme="minorHAnsi" w:hAnsiTheme="minorHAnsi" w:cs="Calibri"/>
          <w:sz w:val="24"/>
          <w:szCs w:val="24"/>
        </w:rPr>
        <w:t>ntment of the 2025 BPW&amp;S members by Mayor Rhoads</w:t>
      </w:r>
      <w:r>
        <w:rPr>
          <w:rFonts w:asciiTheme="minorHAnsi" w:hAnsiTheme="minorHAnsi" w:cs="Calibri"/>
          <w:sz w:val="24"/>
          <w:szCs w:val="24"/>
        </w:rPr>
        <w:t xml:space="preserve">       </w:t>
      </w:r>
    </w:p>
    <w:p w14:paraId="099BCFC4" w14:textId="77777777" w:rsidR="00ED06F8" w:rsidRDefault="00ED06F8" w:rsidP="00223711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ED572A" w14:textId="064BA62F" w:rsidR="00982238" w:rsidRDefault="00D23245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A27201">
        <w:rPr>
          <w:rFonts w:asciiTheme="minorHAnsi" w:hAnsiTheme="minorHAnsi" w:cs="Calibri"/>
          <w:sz w:val="24"/>
          <w:szCs w:val="24"/>
        </w:rPr>
        <w:t xml:space="preserve">   </w:t>
      </w:r>
      <w:r w:rsidR="00320AE5">
        <w:rPr>
          <w:rFonts w:asciiTheme="minorHAnsi" w:hAnsiTheme="minorHAnsi" w:cs="Calibri"/>
          <w:sz w:val="24"/>
          <w:szCs w:val="24"/>
        </w:rPr>
        <w:t xml:space="preserve"> </w:t>
      </w:r>
      <w:r w:rsidR="00A27201" w:rsidRPr="007331AB">
        <w:rPr>
          <w:rFonts w:asciiTheme="minorHAnsi" w:hAnsiTheme="minorHAnsi" w:cs="Calibri"/>
          <w:sz w:val="24"/>
          <w:szCs w:val="24"/>
        </w:rPr>
        <w:t>(</w:t>
      </w:r>
      <w:r w:rsidRPr="007331AB">
        <w:rPr>
          <w:rFonts w:asciiTheme="minorHAnsi" w:hAnsiTheme="minorHAnsi" w:cs="Calibri"/>
          <w:sz w:val="24"/>
          <w:szCs w:val="24"/>
        </w:rPr>
        <w:t>C</w:t>
      </w:r>
      <w:r w:rsidR="00A27201" w:rsidRPr="007331AB">
        <w:rPr>
          <w:rFonts w:asciiTheme="minorHAnsi" w:hAnsiTheme="minorHAnsi" w:cs="Calibri"/>
          <w:sz w:val="24"/>
          <w:szCs w:val="24"/>
        </w:rPr>
        <w:t>)</w:t>
      </w:r>
      <w:r w:rsidR="00ED6E57">
        <w:rPr>
          <w:rFonts w:asciiTheme="minorHAnsi" w:hAnsiTheme="minorHAnsi" w:cs="Calibri"/>
          <w:sz w:val="24"/>
          <w:szCs w:val="24"/>
        </w:rPr>
        <w:t xml:space="preserve">  </w:t>
      </w:r>
      <w:r w:rsidR="007331AB">
        <w:rPr>
          <w:rFonts w:asciiTheme="minorHAnsi" w:hAnsiTheme="minorHAnsi" w:cs="Calibri"/>
          <w:sz w:val="24"/>
          <w:szCs w:val="24"/>
        </w:rPr>
        <w:t>Clerk-Treasurer, Beth McGookey to present the 2024 encumbrances.</w:t>
      </w:r>
    </w:p>
    <w:p w14:paraId="04D42AA1" w14:textId="77777777" w:rsidR="00032DDD" w:rsidRDefault="00032DDD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E6C0EC3" w14:textId="0DDE0901" w:rsidR="00FF034A" w:rsidRDefault="00032DDD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(D)  </w:t>
      </w:r>
      <w:r w:rsidR="00396964">
        <w:rPr>
          <w:rFonts w:asciiTheme="minorHAnsi" w:hAnsiTheme="minorHAnsi" w:cs="Calibri"/>
          <w:sz w:val="24"/>
          <w:szCs w:val="24"/>
        </w:rPr>
        <w:t xml:space="preserve">Discussion of </w:t>
      </w:r>
      <w:r w:rsidR="00061604">
        <w:rPr>
          <w:rFonts w:asciiTheme="minorHAnsi" w:hAnsiTheme="minorHAnsi" w:cs="Calibri"/>
          <w:sz w:val="24"/>
          <w:szCs w:val="24"/>
        </w:rPr>
        <w:t xml:space="preserve">the </w:t>
      </w:r>
      <w:r w:rsidR="00396964">
        <w:rPr>
          <w:rFonts w:asciiTheme="minorHAnsi" w:hAnsiTheme="minorHAnsi" w:cs="Calibri"/>
          <w:sz w:val="24"/>
          <w:szCs w:val="24"/>
        </w:rPr>
        <w:t xml:space="preserve">receipt of a petition </w:t>
      </w:r>
      <w:r w:rsidR="00993AFE">
        <w:rPr>
          <w:rFonts w:asciiTheme="minorHAnsi" w:hAnsiTheme="minorHAnsi" w:cs="Calibri"/>
          <w:sz w:val="24"/>
          <w:szCs w:val="24"/>
        </w:rPr>
        <w:t>to vacate a portion of Jefferson Street</w:t>
      </w:r>
      <w:r w:rsidR="00061604">
        <w:rPr>
          <w:rFonts w:asciiTheme="minorHAnsi" w:hAnsiTheme="minorHAnsi" w:cs="Calibri"/>
          <w:sz w:val="24"/>
          <w:szCs w:val="24"/>
        </w:rPr>
        <w:t>.</w:t>
      </w:r>
      <w:r w:rsidR="00C76FAC">
        <w:rPr>
          <w:rFonts w:asciiTheme="minorHAnsi" w:hAnsiTheme="minorHAnsi" w:cs="Calibri"/>
          <w:sz w:val="24"/>
          <w:szCs w:val="24"/>
        </w:rPr>
        <w:t xml:space="preserve"> </w:t>
      </w:r>
    </w:p>
    <w:p w14:paraId="614F4A03" w14:textId="77777777" w:rsidR="00061604" w:rsidRDefault="00061604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FAACF9C" w14:textId="77777777" w:rsidR="00464562" w:rsidRDefault="00464562" w:rsidP="00294DB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3A34FA8" w14:textId="6154C315" w:rsidR="004F2E65" w:rsidRPr="007E160B" w:rsidRDefault="006B743A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</w:p>
    <w:p w14:paraId="772EF4FB" w14:textId="742619BD" w:rsidR="00900D28" w:rsidRPr="007E160B" w:rsidRDefault="00C563D3" w:rsidP="006368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E160B">
        <w:rPr>
          <w:rFonts w:asciiTheme="minorHAnsi" w:hAnsiTheme="minorHAnsi" w:cs="Calibri"/>
          <w:b/>
          <w:sz w:val="24"/>
          <w:szCs w:val="24"/>
        </w:rPr>
        <w:t xml:space="preserve">     </w:t>
      </w:r>
      <w:r w:rsidR="006F04F6" w:rsidRPr="007E160B">
        <w:rPr>
          <w:rFonts w:asciiTheme="minorHAnsi" w:hAnsiTheme="minorHAnsi" w:cs="Calibri"/>
          <w:b/>
          <w:sz w:val="24"/>
          <w:szCs w:val="24"/>
        </w:rPr>
        <w:t>M</w:t>
      </w:r>
      <w:r w:rsidR="00F73CA9" w:rsidRPr="007E160B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7E160B">
        <w:rPr>
          <w:rFonts w:asciiTheme="minorHAnsi" w:hAnsiTheme="minorHAnsi" w:cs="Calibri"/>
          <w:b/>
          <w:bCs/>
          <w:sz w:val="24"/>
          <w:szCs w:val="24"/>
        </w:rPr>
        <w:t>:</w:t>
      </w:r>
      <w:r w:rsidRPr="007E160B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D42318">
        <w:rPr>
          <w:rFonts w:asciiTheme="minorHAnsi" w:hAnsiTheme="minorHAnsi" w:cs="Calibri"/>
          <w:b/>
          <w:bCs/>
          <w:sz w:val="24"/>
          <w:szCs w:val="24"/>
        </w:rPr>
        <w:t>“Nothing will work unless you do.” ~ M</w:t>
      </w:r>
      <w:r w:rsidR="00915803">
        <w:rPr>
          <w:rFonts w:asciiTheme="minorHAnsi" w:hAnsiTheme="minorHAnsi" w:cs="Calibri"/>
          <w:b/>
          <w:bCs/>
          <w:sz w:val="24"/>
          <w:szCs w:val="24"/>
        </w:rPr>
        <w:t>aya Angelou</w:t>
      </w:r>
    </w:p>
    <w:sectPr w:rsidR="00900D28" w:rsidRPr="007E160B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2DDD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722"/>
    <w:rsid w:val="000D25F3"/>
    <w:rsid w:val="000D2CAB"/>
    <w:rsid w:val="000D55FF"/>
    <w:rsid w:val="000D6637"/>
    <w:rsid w:val="000D6AAB"/>
    <w:rsid w:val="000D7582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57F5F"/>
    <w:rsid w:val="00160C47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46A4"/>
    <w:rsid w:val="0025470A"/>
    <w:rsid w:val="002548A6"/>
    <w:rsid w:val="00254E42"/>
    <w:rsid w:val="00255969"/>
    <w:rsid w:val="00255D5D"/>
    <w:rsid w:val="00256225"/>
    <w:rsid w:val="00257E36"/>
    <w:rsid w:val="00260B1E"/>
    <w:rsid w:val="002610C3"/>
    <w:rsid w:val="002616CD"/>
    <w:rsid w:val="00261CA1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0DF0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41B"/>
    <w:rsid w:val="002F68C0"/>
    <w:rsid w:val="002F6A47"/>
    <w:rsid w:val="002F6E3F"/>
    <w:rsid w:val="002F7291"/>
    <w:rsid w:val="00300E12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7CA4"/>
    <w:rsid w:val="00387FC4"/>
    <w:rsid w:val="003908E7"/>
    <w:rsid w:val="00390999"/>
    <w:rsid w:val="00390D0E"/>
    <w:rsid w:val="003927A4"/>
    <w:rsid w:val="0039289A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9D"/>
    <w:rsid w:val="003D6370"/>
    <w:rsid w:val="003D63B5"/>
    <w:rsid w:val="003D6670"/>
    <w:rsid w:val="003D6A1E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0E19"/>
    <w:rsid w:val="0041145E"/>
    <w:rsid w:val="0041211A"/>
    <w:rsid w:val="004121D9"/>
    <w:rsid w:val="0041225D"/>
    <w:rsid w:val="0041336B"/>
    <w:rsid w:val="0041390E"/>
    <w:rsid w:val="004142A4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72AE"/>
    <w:rsid w:val="0045126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4989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2201"/>
    <w:rsid w:val="005D393A"/>
    <w:rsid w:val="005D4737"/>
    <w:rsid w:val="005D54E4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505FA"/>
    <w:rsid w:val="00650A97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1AB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49C1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E0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15A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848"/>
    <w:rsid w:val="00915803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7201"/>
    <w:rsid w:val="00A300F5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709"/>
    <w:rsid w:val="00AD1B8C"/>
    <w:rsid w:val="00AD1D4F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745"/>
    <w:rsid w:val="00B223D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C37"/>
    <w:rsid w:val="00B5677B"/>
    <w:rsid w:val="00B57013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21D7"/>
    <w:rsid w:val="00C47369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7BAD"/>
    <w:rsid w:val="00D10E47"/>
    <w:rsid w:val="00D12BDE"/>
    <w:rsid w:val="00D13E57"/>
    <w:rsid w:val="00D13FFF"/>
    <w:rsid w:val="00D14F7A"/>
    <w:rsid w:val="00D16076"/>
    <w:rsid w:val="00D17018"/>
    <w:rsid w:val="00D201E0"/>
    <w:rsid w:val="00D20827"/>
    <w:rsid w:val="00D20B5E"/>
    <w:rsid w:val="00D21A4B"/>
    <w:rsid w:val="00D2247B"/>
    <w:rsid w:val="00D22942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53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87E15"/>
    <w:rsid w:val="00E90AE2"/>
    <w:rsid w:val="00E90DDA"/>
    <w:rsid w:val="00E9138A"/>
    <w:rsid w:val="00E91635"/>
    <w:rsid w:val="00E917EB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2097"/>
    <w:rsid w:val="00F03DA1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19A7"/>
    <w:rsid w:val="00F430A4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719</cp:revision>
  <cp:lastPrinted>2024-10-28T18:12:00Z</cp:lastPrinted>
  <dcterms:created xsi:type="dcterms:W3CDTF">2024-01-18T18:17:00Z</dcterms:created>
  <dcterms:modified xsi:type="dcterms:W3CDTF">2025-01-08T18:26:00Z</dcterms:modified>
</cp:coreProperties>
</file>